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F74A9D">
        <w:rPr>
          <w:color w:val="auto"/>
          <w:sz w:val="24"/>
        </w:rPr>
        <w:t>6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170F49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170F49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1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Правила пользования общим имуществом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 xml:space="preserve">в многоквартирном доме ул. </w:t>
      </w:r>
      <w:r w:rsidR="00170F49" w:rsidRPr="00170F49">
        <w:rPr>
          <w:b/>
          <w:color w:val="auto"/>
          <w:sz w:val="24"/>
        </w:rPr>
        <w:t>Адмирала Горшкова, д. № 52</w:t>
      </w:r>
      <w:r w:rsidRPr="00F74A9D">
        <w:rPr>
          <w:b/>
          <w:color w:val="auto"/>
          <w:sz w:val="24"/>
        </w:rPr>
        <w:t xml:space="preserve"> корп. № 1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Настоящие Правила созданы на основе действующего законодательства РФ и наработанного опыта эксплуатации новых (сданных в эксплуатацию) многоквартирных домов с целью сохранения общедомового имущества и создания безопасных и максимально комфортных условий проживания Собственников, на условиях паритетности, толерантности и взаимоуважения.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Общее имущество в МКД может быть использовано лишь в целях, предусмотренных действующим законодательством РФ.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К общему имуществу относятся: места общего пользования (помещения  в данном доме, не являющееся частями квартир и предназначенные для обслуживания более одного помещения в данном доме: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конструкции); инженерно-техническое оборудование (механическое, электрическое, сантехническое и иное оборудование, находящееся за пределами или внутри общих помещений и обслуживающее более одного помещения); придомовая территория (прилегающие земельные участки в установленных границах с элементами озеленения и благоустройства), а также иные объекты, предназначенные для обслуживания единого комплекса недвижимого имущества и служащие для его использования.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</w:p>
    <w:p w:rsidR="00237EB4" w:rsidRDefault="00237EB4" w:rsidP="00F60BE8">
      <w:pPr>
        <w:widowControl w:val="0"/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bookmarkStart w:id="1" w:name="8971134313"/>
      <w:bookmarkEnd w:id="1"/>
      <w:r w:rsidRPr="00237EB4">
        <w:rPr>
          <w:b/>
          <w:color w:val="auto"/>
          <w:sz w:val="24"/>
          <w:u w:val="single"/>
        </w:rPr>
        <w:t>Доступ в помещения МКД</w:t>
      </w:r>
    </w:p>
    <w:p w:rsidR="00170F49" w:rsidRPr="00237EB4" w:rsidRDefault="00170F49" w:rsidP="00170F49">
      <w:pPr>
        <w:widowControl w:val="0"/>
        <w:spacing w:after="0" w:line="240" w:lineRule="auto"/>
        <w:ind w:left="0" w:right="0" w:firstLine="0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Доступ Собственников, в отдельные части общей долевой собственности (в первую очередь в те зоны, где существует повышенная угроза для жизни и здоровья человека или опасность непреднамеренного выведения из строя систем жизнеобеспечения дома: электрощитовые, водомерный узел, вентиляционные камеры, лифтовые шахты, машинные отделения лифтов, технические этажи, кровлю и т.п.), может быть ограничен Управляющей компанией на временной или постоянной основе. При необходимости, управляющий Управляющей компании может разрешить такое посещение лишь в сопровождении технического специалиста.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Доступ на территорию МКД представителей федеральных и муниципальных структур, должностных лиц при исполнении ими своих служебных обязанностей предусмотрен и регулируется действующим законодательством Российской Федерации.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709"/>
        <w:rPr>
          <w:b/>
          <w:color w:val="auto"/>
          <w:sz w:val="24"/>
          <w:u w:val="single"/>
        </w:rPr>
      </w:pPr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right="0"/>
        <w:jc w:val="center"/>
        <w:rPr>
          <w:b/>
          <w:color w:val="auto"/>
          <w:sz w:val="24"/>
          <w:u w:val="single"/>
        </w:rPr>
      </w:pPr>
      <w:r w:rsidRPr="00170F49">
        <w:rPr>
          <w:b/>
          <w:color w:val="auto"/>
          <w:sz w:val="24"/>
          <w:u w:val="single"/>
        </w:rPr>
        <w:t>Доступ в жилую часть МКД:</w:t>
      </w:r>
    </w:p>
    <w:p w:rsidR="00170F49" w:rsidRPr="00237EB4" w:rsidRDefault="00170F49" w:rsidP="00237EB4">
      <w:pPr>
        <w:widowControl w:val="0"/>
        <w:spacing w:after="0" w:line="240" w:lineRule="auto"/>
        <w:ind w:left="0" w:right="0" w:hanging="142"/>
        <w:jc w:val="center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Собственников в жилую часть МКД, осуществляется с помощью домофона. Два ключа от домофона Собственнику выдается бесплатно, дополнительные ключи за дополнительную плату. Ключ от домофона предоставляет доступ только в ту жилую часть, где расположено помещение Собственника. В случае утери ключа, новый ключ выдается на основании письменного заявления и за дополнительную плату.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Доступ третьих лиц (гости, служба доставки, завоз мебели, оборудования и т.д.) в жилую часть жилого комплекса осуществляется Собственником с помощью домофона. При отсутствии, установленной в помещении Собственника </w:t>
      </w:r>
      <w:proofErr w:type="spellStart"/>
      <w:r w:rsidRPr="00237EB4">
        <w:rPr>
          <w:color w:val="auto"/>
          <w:sz w:val="24"/>
        </w:rPr>
        <w:t>домофонной</w:t>
      </w:r>
      <w:proofErr w:type="spellEnd"/>
      <w:r w:rsidRPr="00237EB4">
        <w:rPr>
          <w:color w:val="auto"/>
          <w:sz w:val="24"/>
        </w:rPr>
        <w:t xml:space="preserve"> трубки - им лично, путем встречи прибывших и личной организации их допуска.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- </w:t>
      </w:r>
      <w:r w:rsidRPr="00237EB4">
        <w:rPr>
          <w:color w:val="auto"/>
          <w:sz w:val="24"/>
        </w:rPr>
        <w:t>Доступ сотрудников аварийных служб, скорой медицинской помощи, пожарной охраны, полиции и иных федеральных и муниципальных служб осуществляется беспрепятственно.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строительных и ремонтных бригад в помещения Собственника осуществляется: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С помощью </w:t>
      </w:r>
      <w:proofErr w:type="spellStart"/>
      <w:r w:rsidRPr="00237EB4">
        <w:rPr>
          <w:color w:val="auto"/>
          <w:sz w:val="24"/>
        </w:rPr>
        <w:t>домофонного</w:t>
      </w:r>
      <w:proofErr w:type="spellEnd"/>
      <w:r w:rsidRPr="00237EB4">
        <w:rPr>
          <w:color w:val="auto"/>
          <w:sz w:val="24"/>
        </w:rPr>
        <w:t xml:space="preserve"> ключа, переданного Собственником, под свою ответственность, ремонтной бригаде;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При отсутствии вышеуказанного, доступ в жилую часть ЗАПРЕЩЕН. Лица, пытающиеся проникнуть в жилую часть считаются нарушителями и могут быть задержаны сотрудниками УК и переданы сотрудникам полиции.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При планируемом, длительном отсутствии Собственника, он должен предоставить в Управляющую компанию, в целях пожарной безопасности и предотвращения иных аварийных ситуаций, контактные данные лица, которое будет иметь право доступа в помещение Собственника в его отсутствие. Данное контактное лицо должно иметь ключи для доступа в помещение Собственника и быть готовым согласовать свое время прибытия при поступлении сигнала (звонка) из Управляющей компании и обеспечить доступ в помещение Собственника.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0"/>
        <w:rPr>
          <w:i/>
          <w:color w:val="auto"/>
          <w:sz w:val="24"/>
        </w:rPr>
      </w:pPr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right="0"/>
        <w:jc w:val="center"/>
        <w:rPr>
          <w:b/>
          <w:color w:val="auto"/>
          <w:sz w:val="24"/>
          <w:u w:val="single"/>
        </w:rPr>
      </w:pPr>
      <w:r w:rsidRPr="00170F49">
        <w:rPr>
          <w:b/>
          <w:color w:val="auto"/>
          <w:sz w:val="24"/>
          <w:u w:val="single"/>
        </w:rPr>
        <w:t>Доступ автотранспорта на придомовую территорию:</w:t>
      </w:r>
    </w:p>
    <w:p w:rsidR="00170F49" w:rsidRPr="00237EB4" w:rsidRDefault="00170F49" w:rsidP="00237EB4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Каждый Собственник помещений МКД имеет право беспрепятственного въезда на территорию МКД, но не гарантирующий ему возможность парковки, при отсутствии специально выделенных парковочных мест, и обязан выполнять настоящие правила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автотранспорта (клиентов, работников офисов, машин для доставки грузов, товаров, для въезда бригад строителей и т.п.) осуществляется на общих основаниях, но не даёт права парковки на территории. Время пребывания такого автотранспорта на территории МКД   должно оговариваться Собственником или его доверенным лицом и не должно превышать 40 минут. При нарушении данного пункта правил, доступ автотранспорта нарушителя на территорию МКД может быть ОГРАНИЧЕН.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i/>
          <w:color w:val="auto"/>
          <w:sz w:val="24"/>
        </w:rPr>
      </w:pPr>
      <w:r>
        <w:rPr>
          <w:i/>
          <w:color w:val="auto"/>
          <w:sz w:val="24"/>
        </w:rPr>
        <w:t xml:space="preserve">- </w:t>
      </w:r>
      <w:r w:rsidRPr="00237EB4">
        <w:rPr>
          <w:i/>
          <w:color w:val="auto"/>
          <w:sz w:val="24"/>
        </w:rPr>
        <w:t>Доступ грузового автотранспорта категории C, D, E осуществляется также, как и автотранспорта (см. предыдущий пункт), в том числе для собственников помещений МКД, имеющих такой автотранспорт. Парковка такого транспорта на территории МКД – ЗАПРЕЩЕНА!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машин аварийных служб, скорой медицинской помощи, пожарной охраны, автомобилей полиции и иных федеральных и муниципальных служб, на территорию МКД, является беспрепятственным.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Доступ на территорию МКД автомобилей такси, по вызову собственников помещений, разрешен, как и автотранспорта служб доставки. Уведомление о прибытии такси, по заявке, осуществляет служба такси, при этом, ожидание пассажиров, такси осуществляет на придомовой парковке, но не возле входной группы МКД.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Ограничение скорости движения автотранспорта в границах земельного участка, входящего в состав МКД – 5 км/час. Движение автомобилей, сопровождаемое повышенным шумом, а также звуковые сигналы (сигнализация, и т.д.)  на территории МКД запрещены.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В период зимней уборки (с 01 ноября по 15 апреля), для ликвидации последствий снегопадов, доступ автомобилей Собственников на парковки ограничивается (либо запрещается) на время проведения работ, необходимое для уборки, складирования и вывоза снега, льда. Места для складирования снега (льда) обозначаются разметочными столбиками (вешками), парковка на этих местах строго запрещена на время необходимое для производства работ по вывозу снега (льда.)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bookmarkStart w:id="2" w:name="_GoBack"/>
      <w:bookmarkEnd w:id="2"/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right="0"/>
        <w:rPr>
          <w:b/>
          <w:color w:val="auto"/>
          <w:sz w:val="24"/>
          <w:u w:val="single"/>
        </w:rPr>
      </w:pPr>
      <w:r w:rsidRPr="00170F49">
        <w:rPr>
          <w:b/>
          <w:color w:val="auto"/>
          <w:sz w:val="24"/>
          <w:u w:val="single"/>
        </w:rPr>
        <w:t>Парковка, хранение и перемещение автотранспорта на придомовой территории:</w:t>
      </w:r>
    </w:p>
    <w:p w:rsidR="00237EB4" w:rsidRDefault="00237EB4" w:rsidP="00237EB4">
      <w:pPr>
        <w:widowControl w:val="0"/>
        <w:spacing w:after="0" w:line="240" w:lineRule="auto"/>
        <w:ind w:right="0"/>
        <w:rPr>
          <w:color w:val="auto"/>
          <w:sz w:val="24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В целях обеспечения режима антитеррористической безопасности, исключения </w:t>
      </w:r>
      <w:r w:rsidRPr="00237EB4">
        <w:rPr>
          <w:color w:val="auto"/>
          <w:sz w:val="24"/>
        </w:rPr>
        <w:lastRenderedPageBreak/>
        <w:t>хранения на территории МКД автомобилей, находящихся в розыске, а также для проведения рейдов проверки незаконно припаркованного автотранспорта или автотранспорта, находящегося без движения более 1 месяца, управляющая компания оставляет за собой право вызвать полицию и/или иные уполномоченные государственные службы для проверки такого автотранспорта.  Ответственность за последствия таких проверок управляющая компания не несет.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Запрещено хранение на территории МКД прицепов, катеров, снегоходов, разбитых и неэксплуатируемых автомобилей и т.п., а также постоянное хранение автотранспортных средств более 1 месяца. Территория МКД не является автостоянкой, складом. 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Запрещена парковка любых транспортных средств: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на тротуарах, у шлагбаумов, на детской площадке;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у входов в трансформаторные подстанции;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в зонах нахождения мусорных контейнеров и зон складирования КГМ (крупногабаритного мусора).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на местах, предназначенных, для парковки автотранспорта лиц с ограниченными возможностями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непосредственно перед входными группами МКД (разрешено только для посадки/высадки пассажиров и погрузки/разгрузки вещей)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i/>
          <w:color w:val="auto"/>
          <w:sz w:val="24"/>
        </w:rPr>
        <w:t>-</w:t>
      </w:r>
      <w:r w:rsidRPr="00237EB4">
        <w:rPr>
          <w:color w:val="auto"/>
          <w:sz w:val="24"/>
        </w:rPr>
        <w:t>Создание помехи для выезда/выезда в автостоянку закрытого типа, въезда/выезда, припаркованного на территории МКД автомобиля, является грубым нарушением водительской этики, а также может привести к невозможности устранения аварийных и иных ситуаций, требующих въезда/выезда автомобилей аварийных служб, скорой медицинской помощи, пожарной охраны, автомобилей полиции и иных федеральных и муниципальных служб.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Парковка на территории МКД может осуществляться лишь согласно нанесенной на дорожное покрытие разметке: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БЕЛАЯ разметка обозначает разрешенное для парковки легкового автомобиля место.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ЖЕЛТАЯ разметка обозначает не парковочную зону (например, обеспечивающую доступ к пешеходным проходам, к мусорным контейнерам, техническим помещениям и иным элементам инфраструктуры МКД). Парковка на Желтой разметке влечет за собой обязанность возмещения собственником помещения всех убытков (дополнительный вызов машины для вывоза мусора, простой машин и ремонтных бригад технических служб и т.д.), возникших вследствие данного нарушения.</w:t>
      </w:r>
    </w:p>
    <w:p w:rsidR="00237EB4" w:rsidRDefault="00237EB4" w:rsidP="00237EB4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КРАСНАЯ разметка обозначает зону путей эвакуации на случай чрезвычайной ситуации, пожарный проезд. Парковка автотранспорта в зоне, ограниченной красными линиями и надписью: «ПОЖАРНЫЙ ПРОЕЗД», категорически ЗАПРЕЩЕНА.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237EB4" w:rsidRPr="00170F49" w:rsidRDefault="00237EB4" w:rsidP="00F60BE8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bookmarkStart w:id="3" w:name="9044217170"/>
      <w:bookmarkEnd w:id="3"/>
      <w:r w:rsidRPr="00170F49">
        <w:rPr>
          <w:b/>
          <w:color w:val="auto"/>
          <w:sz w:val="24"/>
          <w:u w:val="single"/>
        </w:rPr>
        <w:t>Соблюдение общественного порядка в МКД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0"/>
        <w:rPr>
          <w:b/>
          <w:color w:val="auto"/>
          <w:sz w:val="24"/>
          <w:u w:val="single"/>
        </w:rPr>
      </w:pPr>
    </w:p>
    <w:p w:rsidR="00237EB4" w:rsidRPr="00237EB4" w:rsidRDefault="00237EB4" w:rsidP="00237EB4">
      <w:pPr>
        <w:widowControl w:val="0"/>
        <w:spacing w:after="0" w:line="240" w:lineRule="auto"/>
        <w:ind w:left="0" w:right="0" w:firstLine="709"/>
        <w:rPr>
          <w:color w:val="auto"/>
          <w:sz w:val="24"/>
          <w:u w:val="single"/>
        </w:rPr>
      </w:pPr>
      <w:r w:rsidRPr="00237EB4">
        <w:rPr>
          <w:color w:val="auto"/>
          <w:sz w:val="24"/>
          <w:u w:val="single"/>
        </w:rPr>
        <w:t>На территории МКД запрещается: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Проведение в помещениях ремонтно-строительных и иных работ, являющихся источником повышенного шума (например, с использованием перфораторов, отбойников, дрели, молотков и т.п.)  в выходные и праздничные дни. Допускается только в рабочие дни с 9-00 до 13-00 и с 15-00 до 19-00 часов.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В период между 22:00 и 7:00 утра громкое пение, свист, крики, а также иные действия, нарушающие покой и тишину в ночное время, включение/эксплуатация любых производящих звуки и шумы устройств, сила и громкость которых нарушает спокойствие Собственников. 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Использование различного рода фейерверков.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Проведение в помещениях и в местах общего пользования работ, связанных с выделением резкого и/или интенсивного запаха (краски, смолы, лаки и т.д.</w:t>
      </w:r>
      <w:proofErr w:type="gramStart"/>
      <w:r w:rsidR="00237EB4" w:rsidRPr="00237EB4">
        <w:rPr>
          <w:color w:val="auto"/>
          <w:sz w:val="24"/>
        </w:rPr>
        <w:t>), в случае, если</w:t>
      </w:r>
      <w:proofErr w:type="gramEnd"/>
      <w:r w:rsidR="00237EB4" w:rsidRPr="00237EB4">
        <w:rPr>
          <w:color w:val="auto"/>
          <w:sz w:val="24"/>
        </w:rPr>
        <w:t xml:space="preserve"> помещения не проветриваются или проведение таких работ невозможно без нарушения </w:t>
      </w:r>
      <w:r w:rsidR="00237EB4" w:rsidRPr="00237EB4">
        <w:rPr>
          <w:color w:val="auto"/>
          <w:sz w:val="24"/>
        </w:rPr>
        <w:lastRenderedPageBreak/>
        <w:t>правил технической безопасности. Проведение любых работ, связанных с повышенным источником запаха, ранее 09:00 и позднее 19:00 часов в рабочие дни, а также в субботние, воскресные и праздничные дни - категорически запрещено.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Курить в местах общего пользования (переходах, холлах, лифтах, балконах и т.д.) на территории МКД запрещено. Курение разрешено только в специально отведенных местах (</w:t>
      </w:r>
      <w:r w:rsidRPr="00237EB4">
        <w:rPr>
          <w:bCs/>
          <w:color w:val="auto"/>
          <w:sz w:val="24"/>
        </w:rPr>
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табака»).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Сбрасывать какие-либо предметы (окурки, мусор т.д.) из окон, с крыш, балконов МКД.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 w:rsidRPr="00237EB4">
        <w:rPr>
          <w:color w:val="auto"/>
          <w:sz w:val="24"/>
        </w:rPr>
        <w:t>Мусорить на территории МКД.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Использовать территорию МКД, для распития спиртных напитков, употребления наркотических веществ.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Нецензурно выражаться, жечь костры, устанавливать и использовать мангалы, барбекю и т.д.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Использовать оборудование, установленное на детской площадке и спортивном городке, не по прямому предназначению, а также с нарушениями требований технической эксплуатации.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 xml:space="preserve">Проникать в технические помещения обслуживания МКД, вентиляционные камеры, водомерные узел, машинные отделения лифтов и пр., перелезать через парапеты ограждающих конструкций. 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Вести какую-либо производственную, коммерческую, предпринимательскую, рекламную, другую профессиональную деятельность с целью получения прибыли или с некоммерческими целями, розничную торговлю, устанавливать торговые автоматы, вести политическую или религиозную агитацию и пропаганду. В частности, запрещается оставлять какие-либо информационные, рекламные, агитационные сообщения/уведомления на стенах, дверях, потолках, в почтовых ящиках, на ступеньках лестниц МКД, на любых иных поверхностях мест общего пользования в МКД и на придомовой территории МКД (в том числе, вывешивать объявления, листовки, стенгазеты, рекламные плакаты и др.). Частные объявления собственников могут размещаться только на специально оборудованных досках объявлений/информационных стендах (стойках). Содержание объявления должно отвечать нормам этики, морали и действующего законодательства.</w:t>
      </w:r>
    </w:p>
    <w:p w:rsidR="00237EB4" w:rsidRPr="00237EB4" w:rsidRDefault="00237EB4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Pr="00237EB4">
        <w:rPr>
          <w:color w:val="auto"/>
          <w:sz w:val="24"/>
        </w:rPr>
        <w:t>Сброс твёрдых бытовых отходов (в том числе мелкого мусора, окурков, спичек, тряпок, бумажных полотенец и т.п.), слив остатков строительных растворов и других технических жидкостей (красок, кислот, щелочей, бензина, солярки, масел и т.п.), средств личной женской гигиены в сантехническое и канализационное оборудование помещений и мест общего пользования МКД, в том числе подземной автостоянки.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Складирование строительного и бытового мусора в местах общего пользования, не предназначенных для этого. Весь бытовой мусор и пищевые отходы должны складироваться в специально отведённых для этого местах.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 xml:space="preserve">Весь крупногабаритный мусор, пришедшая в негодность мебель, бытовая техника, упаковочная тара, должны складироваться в соответствующих местах для сбора крупногабаритного мусора (отходов), на территории МКД: 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Строительный мусор должен немедленно, после выноса из Помещения Собственника, спускаться во двор и вывозиться за пределы территории МКД силами и за счет Собственника. Складирование строительного и любого другого мусора на этажах ЗАПРЕЩЕНО!!!!!!</w:t>
      </w:r>
    </w:p>
    <w:p w:rsidR="00237EB4" w:rsidRPr="00237EB4" w:rsidRDefault="00237EB4" w:rsidP="00237EB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237EB4" w:rsidRDefault="00170F49" w:rsidP="00170F49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u w:val="single"/>
        </w:rPr>
      </w:pPr>
      <w:r>
        <w:rPr>
          <w:b/>
          <w:color w:val="auto"/>
          <w:sz w:val="24"/>
          <w:u w:val="single"/>
        </w:rPr>
        <w:t>6.</w:t>
      </w:r>
      <w:r w:rsidR="00237EB4" w:rsidRPr="00237EB4">
        <w:rPr>
          <w:b/>
          <w:color w:val="auto"/>
          <w:sz w:val="24"/>
          <w:u w:val="single"/>
        </w:rPr>
        <w:t>Погрузочно-разгрузочные работы.</w:t>
      </w:r>
    </w:p>
    <w:p w:rsidR="00170F49" w:rsidRPr="00237EB4" w:rsidRDefault="00170F49" w:rsidP="00170F49">
      <w:pPr>
        <w:widowControl w:val="0"/>
        <w:spacing w:after="0" w:line="240" w:lineRule="auto"/>
        <w:ind w:left="0" w:right="0" w:firstLine="0"/>
        <w:rPr>
          <w:b/>
          <w:color w:val="auto"/>
          <w:sz w:val="24"/>
          <w:u w:val="single"/>
        </w:rPr>
      </w:pPr>
    </w:p>
    <w:p w:rsidR="00237EB4" w:rsidRPr="00237EB4" w:rsidRDefault="00237EB4" w:rsidP="00170F49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  <w:r w:rsidRPr="00237EB4">
        <w:rPr>
          <w:color w:val="auto"/>
          <w:sz w:val="24"/>
        </w:rPr>
        <w:t>При проведении погрузо-разгрузочных работ Собственник помещения обязан: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подвоз/вывоз крупногабаритных материалов, мебели и связанные с этим погрузочно-разгрузочные работы проводить с 09:00 до 19:00 часов;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lastRenderedPageBreak/>
        <w:t xml:space="preserve">- </w:t>
      </w:r>
      <w:r w:rsidR="00237EB4" w:rsidRPr="00237EB4">
        <w:rPr>
          <w:color w:val="auto"/>
          <w:sz w:val="24"/>
        </w:rPr>
        <w:t>при разгрузке строительных и иных материалов, мебели указанное имущество сначала выгружается из машины, машина покидает придомовую территорию и только после этого осуществляется занос (подъем, спуск) выгруженного имущества. Стоянка машины, осуществляющей доставку, на придомовой территории ЗАПРЕЩЕНА.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перевозку (переноску, подъем, спуск) строительных и иных материалов, мебели производить по коридорам, по лестницам, с соблюдением мер безопасности и принятием всех возможных мер к сохранности общедомового имущества;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перевозить (переносить, поднимать, спускать) строительные материалы, строительный мусор и иные сыпучие материалы, только упакованные в полиэтиленовые пакеты;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при перемещении строительных материалов, мебели, крупногабаритных предметов предохранять (своими силами и за свой счет) от повреждений стены, пол и напольное покрытие лифтовых холлов и коридоров, дверей и дверных проемов, путем их покрытия полиэтиленом, картоном, фанерой, другими доступными методами;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>не допускать засорения лифтовых кабин и шахт, строительным и любым другим мусором, пылью, перегруза лифтов;</w:t>
      </w:r>
    </w:p>
    <w:p w:rsidR="00237EB4" w:rsidRPr="00237EB4" w:rsidRDefault="00170F49" w:rsidP="00170F49">
      <w:pPr>
        <w:widowControl w:val="0"/>
        <w:spacing w:after="0" w:line="240" w:lineRule="auto"/>
        <w:ind w:left="0" w:right="0" w:firstLine="851"/>
        <w:rPr>
          <w:color w:val="auto"/>
          <w:sz w:val="24"/>
        </w:rPr>
      </w:pPr>
      <w:r>
        <w:rPr>
          <w:color w:val="auto"/>
          <w:sz w:val="24"/>
        </w:rPr>
        <w:t xml:space="preserve">- </w:t>
      </w:r>
      <w:r w:rsidR="00237EB4" w:rsidRPr="00237EB4">
        <w:rPr>
          <w:color w:val="auto"/>
          <w:sz w:val="24"/>
        </w:rPr>
        <w:t xml:space="preserve">немедленно, после производства работ, произвести вынос мусора, упаковочных, предохраняющих материалов и т.д., с последующей уборкой </w:t>
      </w:r>
      <w:r w:rsidRPr="00237EB4">
        <w:rPr>
          <w:color w:val="auto"/>
          <w:sz w:val="24"/>
        </w:rPr>
        <w:t>мест общего пользования,</w:t>
      </w:r>
      <w:r w:rsidR="00237EB4" w:rsidRPr="00237EB4">
        <w:rPr>
          <w:color w:val="auto"/>
          <w:sz w:val="24"/>
        </w:rPr>
        <w:t xml:space="preserve"> загрязненных вследствие вноса/выноса материалов, мебели, строительного и иного мусора.</w:t>
      </w:r>
    </w:p>
    <w:p w:rsidR="00F74A9D" w:rsidRPr="00F74A9D" w:rsidRDefault="00237EB4" w:rsidP="00237EB4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237EB4">
        <w:rPr>
          <w:color w:val="auto"/>
          <w:sz w:val="24"/>
        </w:rPr>
        <w:t>Ущерб, нанесенный общему имуществу МКД, нанесенный местам общего пользования в результате перемещения какого-либо личного имущества, вноса/выноса крупногабаритных и тяжелых предметов либо любыми иными действиями, фиксируется представителями Управляющей компании с оставлением соответствующего акта, фотофиксацией нанесенных повреждений и возмещается лицом, причинившим ущерб. В случае невозможности такого взыскания - за счет Собственника помещения, работники которого нанесли повреждения, в срок, установленный в требовании, предъявляемом Управляющей компанией. Размер ущерба, нанесенного местам общего пользования МКД, обосновывается расчетом Управляющей компании.</w:t>
      </w: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9D">
          <w:rPr>
            <w:noProof/>
          </w:rPr>
          <w:t>5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5B9C"/>
    <w:multiLevelType w:val="hybridMultilevel"/>
    <w:tmpl w:val="35E0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70F49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37EB4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B13F7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9592F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60BE8"/>
    <w:rsid w:val="00F72454"/>
    <w:rsid w:val="00F7443D"/>
    <w:rsid w:val="00F74A9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FE0A57"/>
  <w15:docId w15:val="{92F7CE3C-1880-4DB7-AACD-F13A59F4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62457-8A6A-4A8C-A7A3-14353C51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25</cp:revision>
  <dcterms:created xsi:type="dcterms:W3CDTF">2023-10-12T02:03:00Z</dcterms:created>
  <dcterms:modified xsi:type="dcterms:W3CDTF">2023-11-28T03:01:00Z</dcterms:modified>
</cp:coreProperties>
</file>